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432" w:lineRule="atLeast"/>
        <w:jc w:val="center"/>
        <w:rPr>
          <w:rFonts w:ascii="方正小标宋_GBK" w:eastAsia="方正小标宋_GBK"/>
          <w:kern w:val="0"/>
          <w:sz w:val="44"/>
          <w:szCs w:val="44"/>
        </w:rPr>
      </w:pPr>
      <w:r>
        <w:rPr>
          <w:rFonts w:hint="eastAsia" w:ascii="方正小标宋_GBK" w:hAnsi="宋体" w:eastAsia="方正小标宋_GBK"/>
          <w:bCs/>
          <w:kern w:val="0"/>
          <w:sz w:val="44"/>
          <w:szCs w:val="44"/>
        </w:rPr>
        <w:t>政府网站工作年度报表</w:t>
      </w:r>
    </w:p>
    <w:p>
      <w:pPr>
        <w:widowControl/>
        <w:shd w:val="clear" w:color="auto" w:fill="FFFFFF"/>
        <w:spacing w:line="432" w:lineRule="atLeast"/>
        <w:jc w:val="center"/>
        <w:rPr>
          <w:rFonts w:ascii="方正楷体_GBK" w:eastAsia="方正楷体_GBK"/>
          <w:kern w:val="0"/>
          <w:sz w:val="32"/>
          <w:szCs w:val="32"/>
        </w:rPr>
      </w:pPr>
      <w:r>
        <w:rPr>
          <w:rFonts w:hint="eastAsia" w:ascii="方正楷体_GBK" w:hAnsi="宋体" w:eastAsia="方正楷体_GBK"/>
          <w:kern w:val="0"/>
          <w:sz w:val="32"/>
          <w:szCs w:val="32"/>
        </w:rPr>
        <w:t>（2018年度）</w:t>
      </w:r>
    </w:p>
    <w:p>
      <w:pPr>
        <w:widowControl/>
        <w:shd w:val="clear" w:color="auto" w:fill="FFFFFF"/>
        <w:spacing w:line="432" w:lineRule="atLeast"/>
        <w:rPr>
          <w:rFonts w:ascii="方正楷体_GBK" w:eastAsia="方正仿宋_GBK"/>
          <w:color w:val="FF0000"/>
          <w:kern w:val="0"/>
          <w:sz w:val="32"/>
          <w:szCs w:val="32"/>
        </w:rPr>
      </w:pPr>
      <w:r>
        <w:rPr>
          <w:rFonts w:hint="eastAsia" w:ascii="方正仿宋_GBK" w:hAnsi="宋体" w:eastAsia="方正仿宋_GBK"/>
          <w:kern w:val="0"/>
          <w:sz w:val="20"/>
        </w:rPr>
        <w:t>填报单位：</w:t>
      </w:r>
      <w:r>
        <w:rPr>
          <w:rFonts w:hint="eastAsia" w:eastAsia="方正仿宋_GBK"/>
          <w:kern w:val="0"/>
          <w:sz w:val="20"/>
        </w:rPr>
        <w:t>宿州市文化广电新闻出版局</w:t>
      </w:r>
      <w:r>
        <w:rPr>
          <w:rFonts w:hint="eastAsia" w:ascii="方正仿宋_GBK" w:hAnsi="宋体" w:eastAsia="方正仿宋_GBK"/>
          <w:color w:val="000000" w:themeColor="text1"/>
          <w:kern w:val="0"/>
          <w:sz w:val="20"/>
        </w:rPr>
        <w:t>（旅游局）</w:t>
      </w:r>
    </w:p>
    <w:tbl>
      <w:tblPr>
        <w:tblStyle w:val="6"/>
        <w:tblW w:w="9072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38"/>
        <w:gridCol w:w="2496"/>
        <w:gridCol w:w="1847"/>
        <w:gridCol w:w="2691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网站名称</w:t>
            </w:r>
          </w:p>
        </w:tc>
        <w:tc>
          <w:tcPr>
            <w:tcW w:w="7034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宿州市文化广电新闻出版局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  <w:jc w:val="center"/>
        </w:trPr>
        <w:tc>
          <w:tcPr>
            <w:tcW w:w="20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首页网址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eastAsia="方正仿宋_GBK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eastAsia="方正仿宋_GBK"/>
                <w:color w:val="000000" w:themeColor="text1"/>
                <w:kern w:val="0"/>
                <w:sz w:val="20"/>
                <w:szCs w:val="20"/>
              </w:rPr>
              <w:t>http://wgxlj.ahsz.gov.cn/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主办单位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</w:rPr>
              <w:t>宿州市文化广电新闻出版局（旅游局） 办公室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网站类型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:lang w:eastAsia="zh-CN"/>
              </w:rPr>
              <w:t>□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</w:rPr>
              <w:t>政府门户网站　　　</w:t>
            </w:r>
            <w:r>
              <w:rPr>
                <w:rFonts w:hint="eastAsia" w:ascii="方正仿宋_GBK" w:eastAsia="方正仿宋_GBK"/>
                <w:color w:val="000000" w:themeColor="text1"/>
                <w:kern w:val="0"/>
                <w:sz w:val="20"/>
                <w:lang w:eastAsia="zh-CN"/>
              </w:rPr>
              <w:t>☑</w:t>
            </w:r>
            <w:r>
              <w:rPr>
                <w:rFonts w:hint="eastAsia" w:ascii="方正仿宋_GBK" w:hAnsi="宋体" w:eastAsia="方正仿宋_GBK"/>
                <w:color w:val="000000" w:themeColor="text1"/>
                <w:kern w:val="0"/>
                <w:sz w:val="20"/>
              </w:rPr>
              <w:t>部门网站</w:t>
            </w:r>
            <w:r>
              <w:rPr>
                <w:rFonts w:hint="eastAsia" w:ascii="方正仿宋_GBK" w:hAnsi="宋体" w:eastAsia="方正仿宋_GBK"/>
                <w:color w:val="00B050"/>
                <w:kern w:val="0"/>
                <w:sz w:val="20"/>
              </w:rPr>
              <w:t>　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　　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专项网站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政府网站标识码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FF0000"/>
                <w:kern w:val="0"/>
                <w:szCs w:val="21"/>
              </w:rPr>
            </w:pPr>
            <w:r>
              <w:rPr>
                <w:rFonts w:ascii="Arial" w:hAnsi="Arial" w:cs="Arial"/>
                <w:color w:val="999999"/>
                <w:szCs w:val="21"/>
              </w:rPr>
              <w:t>3413000037</w:t>
            </w:r>
            <w:r>
              <w:fldChar w:fldCharType="begin"/>
            </w:r>
            <w:r>
              <w:instrText xml:space="preserve"> HYPERLINK "http://www.beian.gov.cn/portal/registerSystemInfo?recordcode=34130202000319号" \t "http://wgxlj.ahsz.gov.cn/_blank" </w:instrText>
            </w:r>
            <w:r>
              <w:fldChar w:fldCharType="separate"/>
            </w:r>
            <w:r>
              <w:fldChar w:fldCharType="end"/>
            </w:r>
            <w:r>
              <w:rPr>
                <w:rFonts w:hint="eastAsia" w:eastAsia="方正仿宋_GBK"/>
                <w:kern w:val="0"/>
                <w:sz w:val="20"/>
              </w:rPr>
              <w:t> </w:t>
            </w:r>
            <w:r>
              <w:rPr>
                <w:rFonts w:hint="eastAsia" w:eastAsia="方正仿宋_GBK"/>
                <w:color w:val="FF0000"/>
                <w:kern w:val="0"/>
                <w:sz w:val="20"/>
              </w:rPr>
              <w:t xml:space="preserve">   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 w:val="20"/>
              </w:rPr>
              <w:t>ICP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备案号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微软雅黑" w:hAnsi="微软雅黑" w:eastAsia="微软雅黑" w:cs="微软雅黑"/>
                <w:color w:val="999999"/>
                <w:szCs w:val="21"/>
              </w:rPr>
              <w:t>皖ICP备05015403号</w:t>
            </w: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公安机关备案号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fldChar w:fldCharType="begin"/>
            </w:r>
            <w:r>
              <w:instrText xml:space="preserve"> HYPERLINK "http://www.beian.gov.cn/portal/registerSystemInfo?recordcode=34130202000319号" \t "http://wgxlj.ahsz.gov.cn/_blank" </w:instrText>
            </w:r>
            <w:r>
              <w:fldChar w:fldCharType="separate"/>
            </w:r>
            <w:r>
              <w:rPr>
                <w:rStyle w:val="5"/>
                <w:rFonts w:hint="eastAsia" w:ascii="微软雅黑" w:hAnsi="微软雅黑" w:eastAsia="微软雅黑" w:cs="微软雅黑"/>
                <w:color w:val="auto"/>
                <w:szCs w:val="21"/>
                <w:u w:val="none"/>
              </w:rPr>
              <w:t>皖公网安备 34130202000319号</w:t>
            </w:r>
            <w:r>
              <w:rPr>
                <w:rStyle w:val="5"/>
                <w:rFonts w:hint="eastAsia" w:ascii="微软雅黑" w:hAnsi="微软雅黑" w:eastAsia="微软雅黑" w:cs="微软雅黑"/>
                <w:color w:val="auto"/>
                <w:szCs w:val="21"/>
                <w:u w:val="none"/>
              </w:rPr>
              <w:fldChar w:fldCharType="end"/>
            </w:r>
            <w:r>
              <w:rPr>
                <w:rFonts w:hint="eastAsia" w:eastAsia="方正仿宋_GBK"/>
                <w:kern w:val="0"/>
                <w:sz w:val="20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atLeast"/>
          <w:jc w:val="center"/>
        </w:trPr>
        <w:tc>
          <w:tcPr>
            <w:tcW w:w="20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独立用户访问总量（单位：个）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 21465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网站总访问量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（单位：次）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156011 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信息发布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总数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FF0000"/>
                <w:kern w:val="0"/>
                <w:szCs w:val="21"/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</w:rPr>
              <w:t>450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概况类信息更新量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23 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政务动态信息更新量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321 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信息公开目录信息更新量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106 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专栏专题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（单位：个）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维护数量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16 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新开设数量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 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解读回应</w:t>
            </w: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解读信息发布</w:t>
            </w: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总数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FF0000"/>
                <w:kern w:val="0"/>
                <w:szCs w:val="21"/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</w:rPr>
              <w:t>13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解读材料数量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10 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解读产品数量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（单位：个）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2 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媒体评论文章数量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（单位：篇）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1 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回应公众关注热点或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重大舆情数量（单位：次）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5 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办事服务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是否发布服务事项目录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 w:val="20"/>
              </w:rPr>
              <w:t>☑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是　　　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注册用户数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（单位：个）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446202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政务服务事项数量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（单位：项）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123 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可全程在线办理政务服务事项数量（单位：项）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123 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办件量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（单位：件）</w:t>
            </w: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总数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</w:rPr>
              <w:t>55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自然人办件量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</w:rPr>
              <w:t>0 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法人办件量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color w:val="000000" w:themeColor="text1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  <w:lang w:val="en-US" w:eastAsia="zh-CN"/>
              </w:rPr>
              <w:t>55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互动交流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是否使用统一平台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 w:val="20"/>
              </w:rPr>
              <w:t>☑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是　　　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留言办理</w:t>
            </w: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收到留言数量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color w:val="auto"/>
                <w:kern w:val="0"/>
                <w:sz w:val="20"/>
              </w:rPr>
              <w:t>10 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办结留言数量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平均办理时间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（单位：天）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公开答复数量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10 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征集调查</w:t>
            </w: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征集调查期数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（单位：期）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3 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收到意见数量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0 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公布调查结果期数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（单位：期）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 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在线访谈</w:t>
            </w: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访谈期数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（单位：期）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color w:val="auto"/>
                <w:kern w:val="0"/>
                <w:sz w:val="20"/>
              </w:rPr>
              <w:t>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网民留言数量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Cs w:val="21"/>
              </w:rPr>
              <w:t>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答复网民提问数量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Cs w:val="21"/>
              </w:rPr>
              <w:t>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是否提供智能问答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是　　　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☑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安全防护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安全检测评估次数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（单位：次）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B050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color w:val="000000" w:themeColor="text1"/>
                <w:kern w:val="0"/>
                <w:szCs w:val="21"/>
              </w:rPr>
              <w:t>24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发现问题数量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（单位：个）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</w:rPr>
              <w:t>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问题整改数量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（单位：个）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 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是否建立安全监测预警机制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 w:val="20"/>
              </w:rPr>
              <w:t>☑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是　　　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是否开展应急演练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 w:val="20"/>
              </w:rPr>
              <w:t>☑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是　　　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是否明确网站安全责任人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 w:val="20"/>
              </w:rPr>
              <w:t>☑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是　　　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移动新媒体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是否有移动新媒体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 w:val="20"/>
              </w:rPr>
              <w:t>☑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是　　　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微博</w:t>
            </w: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名称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宿州市文化广电新闻出版局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信息发布量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506 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关注量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（单位：个）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288 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微信</w:t>
            </w: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名称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bookmarkStart w:id="0" w:name="_GoBack"/>
            <w:r>
              <w:rPr>
                <w:rFonts w:hint="eastAsia" w:eastAsia="方正仿宋_GBK"/>
                <w:kern w:val="0"/>
                <w:sz w:val="20"/>
              </w:rPr>
              <w:t>宿州市旅游局</w:t>
            </w:r>
            <w:bookmarkEnd w:id="0"/>
            <w:r>
              <w:rPr>
                <w:rFonts w:hint="eastAsia" w:eastAsia="方正仿宋_GBK"/>
                <w:kern w:val="0"/>
                <w:sz w:val="20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信息发布量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300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订阅数</w:t>
            </w:r>
          </w:p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（单位：个）</w:t>
            </w:r>
          </w:p>
        </w:tc>
        <w:tc>
          <w:tcPr>
            <w:tcW w:w="26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Cs w:val="21"/>
              </w:rPr>
              <w:t>3000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其他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color w:val="FF0000"/>
                <w:kern w:val="0"/>
                <w:szCs w:val="21"/>
              </w:rPr>
            </w:pPr>
            <w:r>
              <w:rPr>
                <w:rFonts w:hint="eastAsia" w:eastAsia="方正仿宋_GBK"/>
                <w:color w:val="000000" w:themeColor="text1"/>
                <w:kern w:val="0"/>
                <w:sz w:val="20"/>
              </w:rPr>
              <w:t xml:space="preserve"> 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创新发展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ind w:firstLine="200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√搜索即服务　　　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多语言版本　　　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无障碍浏览　　　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千人千网</w:t>
            </w:r>
          </w:p>
          <w:p>
            <w:pPr>
              <w:widowControl/>
              <w:ind w:firstLine="200"/>
              <w:jc w:val="left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其他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__________________________________</w:t>
            </w:r>
          </w:p>
        </w:tc>
      </w:tr>
    </w:tbl>
    <w:p>
      <w:pPr>
        <w:widowControl/>
        <w:shd w:val="clear" w:color="auto" w:fill="FFFFFF"/>
        <w:spacing w:line="432" w:lineRule="atLeast"/>
        <w:rPr>
          <w:rFonts w:ascii="方正仿宋_GBK" w:eastAsia="方正仿宋_GBK"/>
          <w:kern w:val="0"/>
          <w:sz w:val="24"/>
          <w:szCs w:val="24"/>
        </w:rPr>
      </w:pPr>
      <w:r>
        <w:rPr>
          <w:rFonts w:hint="eastAsia" w:ascii="方正仿宋_GBK" w:hAnsi="宋体" w:eastAsia="方正仿宋_GBK"/>
          <w:kern w:val="0"/>
          <w:sz w:val="20"/>
        </w:rPr>
        <w:t>单位负责人：</w:t>
      </w:r>
      <w:r>
        <w:rPr>
          <w:rFonts w:hint="eastAsia" w:eastAsia="方正仿宋_GBK"/>
          <w:kern w:val="0"/>
          <w:sz w:val="24"/>
          <w:szCs w:val="24"/>
        </w:rPr>
        <w:t> 丁宁</w:t>
      </w:r>
      <w:r>
        <w:rPr>
          <w:rFonts w:hint="eastAsia" w:ascii="方正仿宋_GBK" w:hAnsi="宋体" w:eastAsia="方正仿宋_GBK"/>
          <w:kern w:val="0"/>
          <w:sz w:val="20"/>
        </w:rPr>
        <w:t>审核人：</w:t>
      </w:r>
      <w:r>
        <w:rPr>
          <w:rFonts w:hint="eastAsia" w:eastAsia="方正仿宋_GBK"/>
          <w:kern w:val="0"/>
          <w:sz w:val="24"/>
          <w:szCs w:val="24"/>
        </w:rPr>
        <w:t>周浩    </w:t>
      </w:r>
      <w:r>
        <w:rPr>
          <w:rFonts w:hint="eastAsia" w:ascii="方正仿宋_GBK" w:hAnsi="宋体" w:eastAsia="方正仿宋_GBK"/>
          <w:kern w:val="0"/>
          <w:sz w:val="20"/>
        </w:rPr>
        <w:t>填报人：</w:t>
      </w:r>
      <w:r>
        <w:rPr>
          <w:rFonts w:hint="eastAsia" w:eastAsia="方正仿宋_GBK"/>
          <w:kern w:val="0"/>
          <w:sz w:val="24"/>
          <w:szCs w:val="24"/>
        </w:rPr>
        <w:t> 解曼丽</w:t>
      </w:r>
    </w:p>
    <w:p>
      <w:pPr>
        <w:widowControl/>
        <w:shd w:val="clear" w:color="auto" w:fill="FFFFFF"/>
        <w:spacing w:line="432" w:lineRule="atLeast"/>
        <w:rPr>
          <w:rFonts w:ascii="方正仿宋_GBK" w:eastAsia="方正仿宋_GBK"/>
          <w:kern w:val="0"/>
          <w:sz w:val="24"/>
          <w:szCs w:val="24"/>
        </w:rPr>
      </w:pPr>
      <w:r>
        <w:rPr>
          <w:rFonts w:hint="eastAsia" w:ascii="方正仿宋_GBK" w:hAnsi="宋体" w:eastAsia="方正仿宋_GBK"/>
          <w:kern w:val="0"/>
          <w:sz w:val="20"/>
        </w:rPr>
        <w:t>联系电话：</w:t>
      </w:r>
      <w:r>
        <w:rPr>
          <w:rFonts w:hint="eastAsia" w:eastAsia="方正仿宋_GBK"/>
          <w:kern w:val="0"/>
          <w:sz w:val="24"/>
          <w:szCs w:val="24"/>
        </w:rPr>
        <w:t>  0557-3688001        </w:t>
      </w:r>
      <w:r>
        <w:rPr>
          <w:rFonts w:hint="eastAsia" w:ascii="方正仿宋_GBK" w:hAnsi="宋体" w:eastAsia="方正仿宋_GBK"/>
          <w:kern w:val="0"/>
          <w:sz w:val="20"/>
        </w:rPr>
        <w:t>填报日期：2019.1.11</w:t>
      </w:r>
    </w:p>
    <w:p/>
    <w:sectPr>
      <w:footerReference r:id="rId3" w:type="default"/>
      <w:pgSz w:w="11906" w:h="16838"/>
      <w:pgMar w:top="1213" w:right="1800" w:bottom="121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5LOmo8ICAADWBQAADgAAAAAA&#10;AAABACAAAAAfAQAAZHJzL2Uyb0RvYy54bWxQSwUGAAAAAAYABgBZAQAAUwYAAAAA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4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65615812"/>
    <w:rsid w:val="000E51A9"/>
    <w:rsid w:val="00180074"/>
    <w:rsid w:val="00234583"/>
    <w:rsid w:val="0036011E"/>
    <w:rsid w:val="00631D2E"/>
    <w:rsid w:val="00B84FEA"/>
    <w:rsid w:val="00B94B56"/>
    <w:rsid w:val="00D47A3A"/>
    <w:rsid w:val="00E03012"/>
    <w:rsid w:val="09A90AFE"/>
    <w:rsid w:val="3284606C"/>
    <w:rsid w:val="33D10D54"/>
    <w:rsid w:val="39412BEC"/>
    <w:rsid w:val="4A804085"/>
    <w:rsid w:val="5CD37A5E"/>
    <w:rsid w:val="5E856EC9"/>
    <w:rsid w:val="62795CDF"/>
    <w:rsid w:val="65615812"/>
    <w:rsid w:val="6B835692"/>
    <w:rsid w:val="784C1837"/>
    <w:rsid w:val="7BF132B2"/>
    <w:rsid w:val="7F54100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5">
    <w:name w:val="Hyperlink"/>
    <w:basedOn w:val="4"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5</Pages>
  <Words>244</Words>
  <Characters>1394</Characters>
  <Lines>11</Lines>
  <Paragraphs>3</Paragraphs>
  <TotalTime>41</TotalTime>
  <ScaleCrop>false</ScaleCrop>
  <LinksUpToDate>false</LinksUpToDate>
  <CharactersWithSpaces>1635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2019-01-08T02:51:00Z</dcterms:created>
  <dc:creator>Lenovo</dc:creator>
  <cp:lastModifiedBy>Lenovo</cp:lastModifiedBy>
  <dcterms:modified xsi:type="dcterms:W3CDTF">2019-01-18T02:24:28Z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